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903E5" w14:textId="379A2AA8" w:rsidR="00805A7A" w:rsidRPr="00120A97" w:rsidRDefault="00E553C6" w:rsidP="00E323C0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</w:rPr>
        <w:t>Customizable A</w:t>
      </w:r>
      <w:r w:rsidR="00630D73">
        <w:rPr>
          <w:rFonts w:ascii="Segoe UI" w:hAnsi="Segoe UI" w:cs="Segoe UI"/>
        </w:rPr>
        <w:t xml:space="preserve">rticle </w:t>
      </w:r>
      <w:r>
        <w:rPr>
          <w:rFonts w:ascii="Segoe UI" w:hAnsi="Segoe UI" w:cs="Segoe UI"/>
        </w:rPr>
        <w:t>T</w:t>
      </w:r>
      <w:r w:rsidR="00630D73">
        <w:rPr>
          <w:rFonts w:ascii="Segoe UI" w:hAnsi="Segoe UI" w:cs="Segoe UI"/>
        </w:rPr>
        <w:t>emplate</w:t>
      </w:r>
      <w:r w:rsidR="003B1EEF">
        <w:rPr>
          <w:rFonts w:ascii="Segoe UI" w:hAnsi="Segoe UI" w:cs="Segoe UI"/>
        </w:rPr>
        <w:t xml:space="preserve"> for Site/Corporate Newsletters</w:t>
      </w:r>
      <w:r w:rsidR="00630D73">
        <w:rPr>
          <w:rFonts w:ascii="Segoe UI" w:hAnsi="Segoe UI" w:cs="Segoe UI"/>
        </w:rPr>
        <w:t>:</w:t>
      </w:r>
      <w:r w:rsidR="00026661">
        <w:rPr>
          <w:rFonts w:ascii="Segoe UI" w:hAnsi="Segoe UI" w:cs="Segoe UI"/>
        </w:rPr>
        <w:t xml:space="preserve"> </w:t>
      </w:r>
      <w:r w:rsidR="003B1EEF">
        <w:rPr>
          <w:rFonts w:ascii="Segoe UI" w:hAnsi="Segoe UI" w:cs="Segoe UI"/>
        </w:rPr>
        <w:t>Resiliency</w:t>
      </w:r>
      <w:r w:rsidR="003930C3" w:rsidRPr="00120A97">
        <w:rPr>
          <w:rFonts w:ascii="Segoe UI" w:hAnsi="Segoe UI" w:cs="Segoe UI"/>
        </w:rPr>
        <w:t xml:space="preserve"> Summit</w:t>
      </w:r>
    </w:p>
    <w:p w14:paraId="258E774B" w14:textId="6583505C" w:rsidR="00987F02" w:rsidRPr="00120A97" w:rsidRDefault="00987F02" w:rsidP="00F93B99">
      <w:pPr>
        <w:pStyle w:val="NoSpacing"/>
        <w:rPr>
          <w:rStyle w:val="normaltextrun"/>
          <w:rFonts w:ascii="Segoe UI" w:hAnsi="Segoe UI" w:cs="Segoe UI"/>
          <w:b/>
          <w:bCs/>
          <w:color w:val="000000"/>
        </w:rPr>
      </w:pPr>
    </w:p>
    <w:p w14:paraId="0487EC4F" w14:textId="77777777" w:rsidR="00987F02" w:rsidRPr="00120A97" w:rsidRDefault="00987F02" w:rsidP="00F93B99">
      <w:pPr>
        <w:pStyle w:val="NoSpacing"/>
        <w:rPr>
          <w:rStyle w:val="normaltextrun"/>
          <w:rFonts w:ascii="Segoe UI" w:hAnsi="Segoe UI" w:cs="Segoe UI"/>
          <w:b/>
          <w:bCs/>
          <w:color w:val="000000"/>
        </w:rPr>
      </w:pPr>
    </w:p>
    <w:p w14:paraId="2F78546E" w14:textId="5C0373FC" w:rsidR="003930C3" w:rsidRPr="00120A97" w:rsidRDefault="0077445C" w:rsidP="002951B7">
      <w:pPr>
        <w:pStyle w:val="NoSpacing"/>
        <w:jc w:val="center"/>
        <w:rPr>
          <w:rStyle w:val="normaltextrun"/>
          <w:rFonts w:ascii="Segoe UI" w:hAnsi="Segoe UI" w:cs="Segoe UI"/>
          <w:b/>
          <w:bCs/>
          <w:color w:val="000000"/>
        </w:rPr>
      </w:pPr>
      <w:r w:rsidRPr="00120A97">
        <w:rPr>
          <w:rStyle w:val="normaltextrun"/>
          <w:rFonts w:ascii="Segoe UI" w:hAnsi="Segoe UI" w:cs="Segoe UI"/>
          <w:b/>
          <w:bCs/>
          <w:color w:val="000000"/>
        </w:rPr>
        <w:t>[Last name] Participates in Industry</w:t>
      </w:r>
      <w:r w:rsidR="003930C3" w:rsidRPr="00120A97">
        <w:rPr>
          <w:rStyle w:val="normaltextrun"/>
          <w:rFonts w:ascii="Segoe UI" w:hAnsi="Segoe UI" w:cs="Segoe UI"/>
          <w:b/>
          <w:bCs/>
          <w:color w:val="000000"/>
        </w:rPr>
        <w:t xml:space="preserve"> </w:t>
      </w:r>
      <w:r w:rsidR="003B1EEF">
        <w:rPr>
          <w:rStyle w:val="normaltextrun"/>
          <w:rFonts w:ascii="Segoe UI" w:hAnsi="Segoe UI" w:cs="Segoe UI"/>
          <w:b/>
          <w:bCs/>
          <w:color w:val="000000"/>
        </w:rPr>
        <w:t>Resiliency</w:t>
      </w:r>
      <w:r w:rsidR="003930C3" w:rsidRPr="00120A97">
        <w:rPr>
          <w:rStyle w:val="normaltextrun"/>
          <w:rFonts w:ascii="Segoe UI" w:hAnsi="Segoe UI" w:cs="Segoe UI"/>
          <w:b/>
          <w:bCs/>
          <w:color w:val="000000"/>
        </w:rPr>
        <w:t xml:space="preserve"> Summit</w:t>
      </w:r>
    </w:p>
    <w:p w14:paraId="177958F1" w14:textId="77777777" w:rsidR="003930C3" w:rsidRPr="00120A97" w:rsidRDefault="003930C3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</w:p>
    <w:p w14:paraId="1546D967" w14:textId="1B59EE3F" w:rsidR="00A61224" w:rsidRDefault="003930C3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  <w:r w:rsidRPr="00120A97">
        <w:rPr>
          <w:rStyle w:val="normaltextrun"/>
          <w:rFonts w:ascii="Segoe UI" w:hAnsi="Segoe UI" w:cs="Segoe UI"/>
          <w:color w:val="000000"/>
        </w:rPr>
        <w:t xml:space="preserve">Recently </w:t>
      </w:r>
      <w:r w:rsidR="001F0C79" w:rsidRPr="008D46AB">
        <w:rPr>
          <w:rStyle w:val="normaltextrun"/>
          <w:rFonts w:ascii="Segoe UI" w:hAnsi="Segoe UI" w:cs="Segoe UI"/>
          <w:b/>
          <w:bCs/>
          <w:color w:val="000000"/>
        </w:rPr>
        <w:t>[name</w:t>
      </w:r>
      <w:r w:rsidR="00FD642A" w:rsidRPr="008D46AB">
        <w:rPr>
          <w:rStyle w:val="normaltextrun"/>
          <w:rFonts w:ascii="Segoe UI" w:hAnsi="Segoe UI" w:cs="Segoe UI"/>
          <w:b/>
          <w:bCs/>
          <w:color w:val="000000"/>
        </w:rPr>
        <w:t>, title</w:t>
      </w:r>
      <w:r w:rsidR="001F0C79" w:rsidRPr="008D46AB">
        <w:rPr>
          <w:rStyle w:val="normaltextrun"/>
          <w:rFonts w:ascii="Segoe UI" w:hAnsi="Segoe UI" w:cs="Segoe UI"/>
          <w:b/>
          <w:bCs/>
          <w:color w:val="000000"/>
        </w:rPr>
        <w:t>]</w:t>
      </w:r>
      <w:r w:rsidR="001F0C79" w:rsidRPr="00120A97">
        <w:rPr>
          <w:rStyle w:val="normaltextrun"/>
          <w:rFonts w:ascii="Segoe UI" w:hAnsi="Segoe UI" w:cs="Segoe UI"/>
          <w:color w:val="000000"/>
        </w:rPr>
        <w:t xml:space="preserve"> joined</w:t>
      </w:r>
      <w:r w:rsidRPr="00120A97">
        <w:rPr>
          <w:rStyle w:val="normaltextrun"/>
          <w:rFonts w:ascii="Segoe UI" w:hAnsi="Segoe UI" w:cs="Segoe UI"/>
          <w:color w:val="000000"/>
        </w:rPr>
        <w:t xml:space="preserve"> </w:t>
      </w:r>
      <w:r w:rsidR="00230563" w:rsidRPr="00120A97">
        <w:rPr>
          <w:rStyle w:val="normaltextrun"/>
          <w:rFonts w:ascii="Segoe UI" w:hAnsi="Segoe UI" w:cs="Segoe UI"/>
          <w:color w:val="000000"/>
        </w:rPr>
        <w:t>a cross-section of i</w:t>
      </w:r>
      <w:r w:rsidRPr="00120A97">
        <w:rPr>
          <w:rStyle w:val="normaltextrun"/>
          <w:rFonts w:ascii="Segoe UI" w:hAnsi="Segoe UI" w:cs="Segoe UI"/>
          <w:color w:val="000000"/>
        </w:rPr>
        <w:t>ndustry leaders for</w:t>
      </w:r>
      <w:r w:rsidR="003B1EEF">
        <w:rPr>
          <w:rStyle w:val="normaltextrun"/>
          <w:rFonts w:ascii="Segoe UI" w:hAnsi="Segoe UI" w:cs="Segoe UI"/>
          <w:color w:val="000000"/>
        </w:rPr>
        <w:t xml:space="preserve"> a</w:t>
      </w:r>
      <w:r w:rsidRPr="00120A97">
        <w:rPr>
          <w:rStyle w:val="normaltextrun"/>
          <w:rFonts w:ascii="Segoe UI" w:hAnsi="Segoe UI" w:cs="Segoe UI"/>
          <w:color w:val="000000"/>
        </w:rPr>
        <w:t xml:space="preserve"> </w:t>
      </w:r>
      <w:r w:rsidR="003D2846">
        <w:rPr>
          <w:rStyle w:val="normaltextrun"/>
          <w:rFonts w:ascii="Segoe UI" w:hAnsi="Segoe UI" w:cs="Segoe UI"/>
          <w:color w:val="000000"/>
        </w:rPr>
        <w:t>Resiliency</w:t>
      </w:r>
      <w:r w:rsidRPr="00120A97">
        <w:rPr>
          <w:rStyle w:val="normaltextrun"/>
          <w:rFonts w:ascii="Segoe UI" w:hAnsi="Segoe UI" w:cs="Segoe UI"/>
          <w:color w:val="000000"/>
        </w:rPr>
        <w:t xml:space="preserve"> Summit</w:t>
      </w:r>
      <w:r w:rsidR="001F0C79" w:rsidRPr="00120A97">
        <w:rPr>
          <w:rStyle w:val="normaltextrun"/>
          <w:rFonts w:ascii="Segoe UI" w:hAnsi="Segoe UI" w:cs="Segoe UI"/>
          <w:color w:val="000000"/>
        </w:rPr>
        <w:t xml:space="preserve"> hosted by INPO</w:t>
      </w:r>
      <w:r w:rsidRPr="00120A97">
        <w:rPr>
          <w:rStyle w:val="normaltextrun"/>
          <w:rFonts w:ascii="Segoe UI" w:hAnsi="Segoe UI" w:cs="Segoe UI"/>
          <w:color w:val="000000"/>
        </w:rPr>
        <w:t>.</w:t>
      </w:r>
      <w:r w:rsidR="00230563" w:rsidRPr="00120A97">
        <w:rPr>
          <w:rStyle w:val="normaltextrun"/>
          <w:rFonts w:ascii="Segoe UI" w:hAnsi="Segoe UI" w:cs="Segoe UI"/>
          <w:color w:val="000000"/>
        </w:rPr>
        <w:t xml:space="preserve"> </w:t>
      </w:r>
      <w:r w:rsidRPr="00120A97">
        <w:rPr>
          <w:rStyle w:val="normaltextrun"/>
          <w:rFonts w:ascii="Segoe UI" w:hAnsi="Segoe UI" w:cs="Segoe UI"/>
          <w:color w:val="000000"/>
        </w:rPr>
        <w:t xml:space="preserve">The </w:t>
      </w:r>
      <w:r w:rsidR="00E323C0" w:rsidRPr="00120A97">
        <w:rPr>
          <w:rStyle w:val="normaltextrun"/>
          <w:rFonts w:ascii="Segoe UI" w:hAnsi="Segoe UI" w:cs="Segoe UI"/>
          <w:color w:val="000000"/>
        </w:rPr>
        <w:t>summit</w:t>
      </w:r>
      <w:r w:rsidRPr="00120A97">
        <w:rPr>
          <w:rStyle w:val="normaltextrun"/>
          <w:rFonts w:ascii="Segoe UI" w:hAnsi="Segoe UI" w:cs="Segoe UI"/>
          <w:color w:val="000000"/>
        </w:rPr>
        <w:t xml:space="preserve"> was</w:t>
      </w:r>
      <w:r w:rsidR="00AB3A01" w:rsidRPr="00120A97">
        <w:rPr>
          <w:rFonts w:ascii="Segoe UI" w:hAnsi="Segoe UI" w:cs="Segoe UI"/>
        </w:rPr>
        <w:t xml:space="preserve"> </w:t>
      </w:r>
      <w:r w:rsidR="003D2846">
        <w:rPr>
          <w:rFonts w:ascii="Segoe UI" w:hAnsi="Segoe UI" w:cs="Segoe UI"/>
        </w:rPr>
        <w:t xml:space="preserve">designed </w:t>
      </w:r>
      <w:r w:rsidRPr="00120A97">
        <w:rPr>
          <w:rStyle w:val="normaltextrun"/>
          <w:rFonts w:ascii="Segoe UI" w:hAnsi="Segoe UI" w:cs="Segoe UI"/>
          <w:color w:val="000000"/>
        </w:rPr>
        <w:t xml:space="preserve">to </w:t>
      </w:r>
      <w:r w:rsidR="003D2846">
        <w:rPr>
          <w:rStyle w:val="normaltextrun"/>
          <w:rFonts w:ascii="Segoe UI" w:hAnsi="Segoe UI" w:cs="Segoe UI"/>
          <w:color w:val="000000"/>
        </w:rPr>
        <w:t xml:space="preserve">spark discussion and </w:t>
      </w:r>
      <w:r w:rsidRPr="00120A97">
        <w:rPr>
          <w:rStyle w:val="normaltextrun"/>
          <w:rFonts w:ascii="Segoe UI" w:hAnsi="Segoe UI" w:cs="Segoe UI"/>
          <w:color w:val="000000"/>
        </w:rPr>
        <w:t>prepare industry</w:t>
      </w:r>
      <w:r w:rsidR="003D2846">
        <w:rPr>
          <w:rStyle w:val="normaltextrun"/>
          <w:rFonts w:ascii="Segoe UI" w:hAnsi="Segoe UI" w:cs="Segoe UI"/>
          <w:color w:val="000000"/>
        </w:rPr>
        <w:t xml:space="preserve"> members</w:t>
      </w:r>
      <w:r w:rsidRPr="00120A97">
        <w:rPr>
          <w:rStyle w:val="normaltextrun"/>
          <w:rFonts w:ascii="Segoe UI" w:hAnsi="Segoe UI" w:cs="Segoe UI"/>
          <w:color w:val="000000"/>
        </w:rPr>
        <w:t xml:space="preserve"> to </w:t>
      </w:r>
      <w:r w:rsidR="003D2846">
        <w:rPr>
          <w:rStyle w:val="normaltextrun"/>
          <w:rFonts w:ascii="Segoe UI" w:hAnsi="Segoe UI" w:cs="Segoe UI"/>
          <w:color w:val="000000"/>
        </w:rPr>
        <w:t xml:space="preserve">lead </w:t>
      </w:r>
      <w:r w:rsidR="00E27C8F" w:rsidRPr="00120A97">
        <w:rPr>
          <w:rStyle w:val="normaltextrun"/>
          <w:rFonts w:ascii="Segoe UI" w:hAnsi="Segoe UI" w:cs="Segoe UI"/>
          <w:color w:val="000000"/>
        </w:rPr>
        <w:t>implement</w:t>
      </w:r>
      <w:r w:rsidR="003D2846">
        <w:rPr>
          <w:rStyle w:val="normaltextrun"/>
          <w:rFonts w:ascii="Segoe UI" w:hAnsi="Segoe UI" w:cs="Segoe UI"/>
          <w:color w:val="000000"/>
        </w:rPr>
        <w:t>ation of the</w:t>
      </w:r>
      <w:r w:rsidR="00E27C8F" w:rsidRPr="00120A97">
        <w:rPr>
          <w:rStyle w:val="normaltextrun"/>
          <w:rFonts w:ascii="Segoe UI" w:hAnsi="Segoe UI" w:cs="Segoe UI"/>
          <w:color w:val="000000"/>
        </w:rPr>
        <w:t xml:space="preserve"> principles </w:t>
      </w:r>
      <w:r w:rsidR="00E27C8F" w:rsidRPr="003D2846">
        <w:rPr>
          <w:rStyle w:val="normaltextrun"/>
          <w:rFonts w:ascii="Segoe UI" w:hAnsi="Segoe UI" w:cs="Segoe UI"/>
          <w:color w:val="000000"/>
        </w:rPr>
        <w:t>in</w:t>
      </w:r>
      <w:r w:rsidR="003D2846" w:rsidRPr="003D2846">
        <w:rPr>
          <w:rStyle w:val="normaltextrun"/>
          <w:rFonts w:ascii="Segoe UI" w:hAnsi="Segoe UI" w:cs="Segoe UI"/>
          <w:color w:val="000000"/>
        </w:rPr>
        <w:t xml:space="preserve"> </w:t>
      </w:r>
      <w:hyperlink r:id="rId4" w:history="1">
        <w:r w:rsidR="003D2846" w:rsidRPr="003D2846">
          <w:rPr>
            <w:rStyle w:val="Hyperlink"/>
            <w:rFonts w:ascii="Segoe UI" w:hAnsi="Segoe UI" w:cs="Segoe UI"/>
          </w:rPr>
          <w:t>INPO 24-003</w:t>
        </w:r>
      </w:hyperlink>
      <w:r w:rsidR="003D2846" w:rsidRPr="003D2846">
        <w:rPr>
          <w:rFonts w:ascii="Segoe UI" w:hAnsi="Segoe UI" w:cs="Segoe UI"/>
        </w:rPr>
        <w:t xml:space="preserve">, </w:t>
      </w:r>
      <w:r w:rsidR="003D2846" w:rsidRPr="003D2846">
        <w:rPr>
          <w:rFonts w:ascii="Segoe UI" w:hAnsi="Segoe UI" w:cs="Segoe UI"/>
          <w:i/>
          <w:iCs/>
        </w:rPr>
        <w:t>Resiliency: Strengthening Defenses Against External Forces</w:t>
      </w:r>
      <w:r w:rsidR="003D2846" w:rsidRPr="003D2846">
        <w:rPr>
          <w:rFonts w:ascii="Segoe UI" w:hAnsi="Segoe UI" w:cs="Segoe UI"/>
        </w:rPr>
        <w:t>,</w:t>
      </w:r>
      <w:r w:rsidR="00FD642A" w:rsidRPr="003D2846">
        <w:rPr>
          <w:rStyle w:val="Hyperlink"/>
          <w:rFonts w:ascii="Segoe UI" w:hAnsi="Segoe UI" w:cs="Segoe UI"/>
          <w:i/>
          <w:iCs/>
          <w:color w:val="auto"/>
          <w:u w:val="none"/>
        </w:rPr>
        <w:t xml:space="preserve"> </w:t>
      </w:r>
      <w:r w:rsidR="00FD642A" w:rsidRPr="003D2846">
        <w:rPr>
          <w:rStyle w:val="normaltextrun"/>
          <w:rFonts w:ascii="Segoe UI" w:hAnsi="Segoe UI" w:cs="Segoe UI"/>
          <w:color w:val="000000"/>
        </w:rPr>
        <w:t>which was</w:t>
      </w:r>
      <w:r w:rsidR="00A61224" w:rsidRPr="003D2846">
        <w:rPr>
          <w:rStyle w:val="normaltextrun"/>
          <w:rFonts w:ascii="Segoe UI" w:hAnsi="Segoe UI" w:cs="Segoe UI"/>
          <w:color w:val="000000"/>
        </w:rPr>
        <w:t xml:space="preserve"> distributed earlier this year.</w:t>
      </w:r>
    </w:p>
    <w:p w14:paraId="2AB0D70C" w14:textId="77777777" w:rsidR="003D2846" w:rsidRDefault="003D2846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</w:p>
    <w:p w14:paraId="17DB17BB" w14:textId="77777777" w:rsidR="003D2846" w:rsidRPr="003D2846" w:rsidRDefault="003D2846" w:rsidP="003D2846">
      <w:pPr>
        <w:rPr>
          <w:rStyle w:val="normaltextrun"/>
          <w:rFonts w:ascii="Segoe UI" w:hAnsi="Segoe UI" w:cs="Segoe UI"/>
          <w:color w:val="000000"/>
        </w:rPr>
      </w:pPr>
      <w:r w:rsidRPr="003D2846">
        <w:rPr>
          <w:rStyle w:val="normaltextrun"/>
          <w:rFonts w:ascii="Segoe UI" w:hAnsi="Segoe UI" w:cs="Segoe UI"/>
          <w:color w:val="000000"/>
        </w:rPr>
        <w:t>The first three principles — Plan, Prepare and Situational Awareness — represent a steady-state condition in which resiliency is continuously being strengthened. The next three principles — Anticipate, Absorb &amp; Respond, and Recover — describe the sequential phases that occur during an external event. The seventh principle — Adapt — is woven across all the principles. For each principle, attributes describe both the physical and organizational aspects of resiliency to be considered.</w:t>
      </w:r>
    </w:p>
    <w:p w14:paraId="0B681FD7" w14:textId="77777777" w:rsidR="00A46A1A" w:rsidRPr="00120A97" w:rsidRDefault="00A46A1A" w:rsidP="00A46A1A">
      <w:pPr>
        <w:pStyle w:val="NoSpacing"/>
        <w:rPr>
          <w:rStyle w:val="normaltextrun"/>
          <w:rFonts w:ascii="Segoe UI" w:hAnsi="Segoe UI" w:cs="Segoe UI"/>
          <w:color w:val="000000"/>
        </w:rPr>
      </w:pPr>
      <w:r w:rsidRPr="4F72F3FF">
        <w:rPr>
          <w:rStyle w:val="normaltextrun"/>
          <w:rFonts w:ascii="Segoe UI" w:hAnsi="Segoe UI" w:cs="Segoe UI"/>
          <w:color w:val="000000" w:themeColor="text1"/>
        </w:rPr>
        <w:t xml:space="preserve">Attendees </w:t>
      </w:r>
      <w:r>
        <w:rPr>
          <w:rStyle w:val="normaltextrun"/>
          <w:rFonts w:ascii="Segoe UI" w:hAnsi="Segoe UI" w:cs="Segoe UI"/>
          <w:color w:val="000000" w:themeColor="text1"/>
        </w:rPr>
        <w:t xml:space="preserve">were </w:t>
      </w:r>
      <w:r w:rsidRPr="4F72F3FF">
        <w:rPr>
          <w:rFonts w:ascii="Segoe UI" w:hAnsi="Segoe UI" w:cs="Segoe UI"/>
        </w:rPr>
        <w:t>selected by their company’s chief nuclear officer</w:t>
      </w:r>
      <w:r>
        <w:rPr>
          <w:rFonts w:ascii="Segoe UI" w:hAnsi="Segoe UI" w:cs="Segoe UI"/>
        </w:rPr>
        <w:t xml:space="preserve"> and</w:t>
      </w:r>
      <w:r w:rsidRPr="4F72F3FF">
        <w:rPr>
          <w:rFonts w:ascii="Segoe UI" w:hAnsi="Segoe UI" w:cs="Segoe UI"/>
        </w:rPr>
        <w:t xml:space="preserve"> </w:t>
      </w:r>
      <w:r w:rsidRPr="4F72F3FF">
        <w:rPr>
          <w:rStyle w:val="normaltextrun"/>
          <w:rFonts w:ascii="Segoe UI" w:hAnsi="Segoe UI" w:cs="Segoe UI"/>
          <w:color w:val="000000" w:themeColor="text1"/>
        </w:rPr>
        <w:t>included a variety of engineering</w:t>
      </w:r>
      <w:r>
        <w:rPr>
          <w:rStyle w:val="normaltextrun"/>
          <w:rFonts w:ascii="Segoe UI" w:hAnsi="Segoe UI" w:cs="Segoe UI"/>
          <w:color w:val="000000" w:themeColor="text1"/>
        </w:rPr>
        <w:t>, operations</w:t>
      </w:r>
      <w:r w:rsidRPr="4F72F3FF">
        <w:rPr>
          <w:rStyle w:val="normaltextrun"/>
          <w:rFonts w:ascii="Segoe UI" w:hAnsi="Segoe UI" w:cs="Segoe UI"/>
          <w:color w:val="000000" w:themeColor="text1"/>
        </w:rPr>
        <w:t xml:space="preserve"> and oversight leaders and other fleet and site nuclear professionals</w:t>
      </w:r>
      <w:r>
        <w:rPr>
          <w:rStyle w:val="normaltextrun"/>
          <w:rFonts w:ascii="Segoe UI" w:hAnsi="Segoe UI" w:cs="Segoe UI"/>
          <w:color w:val="000000" w:themeColor="text1"/>
        </w:rPr>
        <w:t>. The cross-functional participation supported effective</w:t>
      </w:r>
      <w:r w:rsidRPr="4F72F3FF">
        <w:rPr>
          <w:rStyle w:val="normaltextrun"/>
          <w:rFonts w:ascii="Segoe UI" w:hAnsi="Segoe UI" w:cs="Segoe UI"/>
          <w:color w:val="000000" w:themeColor="text1"/>
        </w:rPr>
        <w:t xml:space="preserve"> implementation </w:t>
      </w:r>
      <w:r>
        <w:rPr>
          <w:rStyle w:val="normaltextrun"/>
          <w:rFonts w:ascii="Segoe UI" w:hAnsi="Segoe UI" w:cs="Segoe UI"/>
          <w:color w:val="000000" w:themeColor="text1"/>
        </w:rPr>
        <w:t>of the resiliency principles</w:t>
      </w:r>
      <w:r w:rsidRPr="4F72F3FF">
        <w:rPr>
          <w:rStyle w:val="normaltextrun"/>
          <w:rFonts w:ascii="Segoe UI" w:hAnsi="Segoe UI" w:cs="Segoe UI"/>
          <w:color w:val="000000" w:themeColor="text1"/>
        </w:rPr>
        <w:t xml:space="preserve">. </w:t>
      </w:r>
    </w:p>
    <w:p w14:paraId="0F831296" w14:textId="326CB02D" w:rsidR="003930C3" w:rsidRPr="00120A97" w:rsidRDefault="003930C3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</w:p>
    <w:p w14:paraId="0EAF8438" w14:textId="2423D230" w:rsidR="003930C3" w:rsidRPr="008D46AB" w:rsidRDefault="00AD6F70" w:rsidP="00E323C0">
      <w:pPr>
        <w:pStyle w:val="NoSpacing"/>
        <w:rPr>
          <w:rStyle w:val="normaltextrun"/>
          <w:rFonts w:ascii="Segoe UI" w:hAnsi="Segoe UI" w:cs="Segoe UI"/>
          <w:b/>
          <w:bCs/>
          <w:color w:val="000000"/>
        </w:rPr>
      </w:pPr>
      <w:r w:rsidRPr="008D46AB">
        <w:rPr>
          <w:rStyle w:val="normaltextrun"/>
          <w:rFonts w:ascii="Segoe UI" w:hAnsi="Segoe UI" w:cs="Segoe UI"/>
          <w:b/>
          <w:bCs/>
          <w:color w:val="000000"/>
        </w:rPr>
        <w:t>[</w:t>
      </w:r>
      <w:r w:rsidR="0002790D" w:rsidRPr="008D46AB">
        <w:rPr>
          <w:rStyle w:val="normaltextrun"/>
          <w:rFonts w:ascii="Segoe UI" w:hAnsi="Segoe UI" w:cs="Segoe UI"/>
          <w:b/>
          <w:bCs/>
          <w:color w:val="000000"/>
        </w:rPr>
        <w:t xml:space="preserve">Insert </w:t>
      </w:r>
      <w:r w:rsidR="00C74EB5" w:rsidRPr="008D46AB">
        <w:rPr>
          <w:rStyle w:val="normaltextrun"/>
          <w:rFonts w:ascii="Segoe UI" w:hAnsi="Segoe UI" w:cs="Segoe UI"/>
          <w:b/>
          <w:bCs/>
          <w:color w:val="000000"/>
        </w:rPr>
        <w:t xml:space="preserve">Quote from </w:t>
      </w:r>
      <w:r w:rsidR="00F32330" w:rsidRPr="008D46AB">
        <w:rPr>
          <w:rStyle w:val="normaltextrun"/>
          <w:rFonts w:ascii="Segoe UI" w:hAnsi="Segoe UI" w:cs="Segoe UI"/>
          <w:b/>
          <w:bCs/>
          <w:color w:val="000000"/>
        </w:rPr>
        <w:t xml:space="preserve">your </w:t>
      </w:r>
      <w:r w:rsidR="0002790D" w:rsidRPr="008D46AB">
        <w:rPr>
          <w:rStyle w:val="normaltextrun"/>
          <w:rFonts w:ascii="Segoe UI" w:hAnsi="Segoe UI" w:cs="Segoe UI"/>
          <w:b/>
          <w:bCs/>
          <w:color w:val="000000"/>
        </w:rPr>
        <w:t>participant</w:t>
      </w:r>
      <w:r w:rsidRPr="008D46AB">
        <w:rPr>
          <w:rStyle w:val="normaltextrun"/>
          <w:rFonts w:ascii="Segoe UI" w:hAnsi="Segoe UI" w:cs="Segoe UI"/>
          <w:b/>
          <w:bCs/>
          <w:color w:val="000000"/>
        </w:rPr>
        <w:t>: W</w:t>
      </w:r>
      <w:r w:rsidR="0002790D" w:rsidRPr="008D46AB">
        <w:rPr>
          <w:rStyle w:val="normaltextrun"/>
          <w:rFonts w:ascii="Segoe UI" w:hAnsi="Segoe UI" w:cs="Segoe UI"/>
          <w:b/>
          <w:bCs/>
          <w:color w:val="000000"/>
        </w:rPr>
        <w:t xml:space="preserve">hat was their takeaway? How confident do they feel that this effort will make a difference? What </w:t>
      </w:r>
      <w:r w:rsidR="007E4F81" w:rsidRPr="008D46AB">
        <w:rPr>
          <w:rStyle w:val="normaltextrun"/>
          <w:rFonts w:ascii="Segoe UI" w:hAnsi="Segoe UI" w:cs="Segoe UI"/>
          <w:b/>
          <w:bCs/>
          <w:color w:val="000000"/>
        </w:rPr>
        <w:t xml:space="preserve">should everyone know about </w:t>
      </w:r>
      <w:r w:rsidR="003D2846">
        <w:rPr>
          <w:rStyle w:val="normaltextrun"/>
          <w:rFonts w:ascii="Segoe UI" w:hAnsi="Segoe UI" w:cs="Segoe UI"/>
          <w:b/>
          <w:bCs/>
          <w:color w:val="000000"/>
        </w:rPr>
        <w:t>resiliency</w:t>
      </w:r>
      <w:r w:rsidR="007E4F81" w:rsidRPr="008D46AB">
        <w:rPr>
          <w:rStyle w:val="normaltextrun"/>
          <w:rFonts w:ascii="Segoe UI" w:hAnsi="Segoe UI" w:cs="Segoe UI"/>
          <w:b/>
          <w:bCs/>
          <w:color w:val="000000"/>
        </w:rPr>
        <w:t>?</w:t>
      </w:r>
      <w:r w:rsidRPr="008D46AB">
        <w:rPr>
          <w:rStyle w:val="normaltextrun"/>
          <w:rFonts w:ascii="Segoe UI" w:hAnsi="Segoe UI" w:cs="Segoe UI"/>
          <w:b/>
          <w:bCs/>
          <w:color w:val="000000"/>
        </w:rPr>
        <w:t>]</w:t>
      </w:r>
    </w:p>
    <w:p w14:paraId="4A92B4C4" w14:textId="792DA821" w:rsidR="00A61224" w:rsidRPr="00120A97" w:rsidRDefault="00A61224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</w:p>
    <w:p w14:paraId="64A98775" w14:textId="70CD36CF" w:rsidR="00E323C0" w:rsidRPr="00120A97" w:rsidRDefault="003930C3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  <w:r w:rsidRPr="00120A97">
        <w:rPr>
          <w:rStyle w:val="normaltextrun"/>
          <w:rFonts w:ascii="Segoe UI" w:hAnsi="Segoe UI" w:cs="Segoe UI"/>
          <w:color w:val="000000"/>
        </w:rPr>
        <w:t xml:space="preserve">In addition to hearing from </w:t>
      </w:r>
      <w:r w:rsidR="00461C0C">
        <w:rPr>
          <w:rStyle w:val="normaltextrun"/>
          <w:rFonts w:ascii="Segoe UI" w:hAnsi="Segoe UI" w:cs="Segoe UI"/>
          <w:color w:val="000000"/>
        </w:rPr>
        <w:t>industry leaders and others on resiliency</w:t>
      </w:r>
      <w:r w:rsidRPr="00120A97">
        <w:rPr>
          <w:rStyle w:val="normaltextrun"/>
          <w:rFonts w:ascii="Segoe UI" w:hAnsi="Segoe UI" w:cs="Segoe UI"/>
          <w:color w:val="000000"/>
        </w:rPr>
        <w:t xml:space="preserve">, </w:t>
      </w:r>
      <w:r w:rsidR="008864E2" w:rsidRPr="00120A97">
        <w:rPr>
          <w:rStyle w:val="normaltextrun"/>
          <w:rFonts w:ascii="Segoe UI" w:hAnsi="Segoe UI" w:cs="Segoe UI"/>
          <w:color w:val="000000"/>
        </w:rPr>
        <w:t xml:space="preserve">session participants </w:t>
      </w:r>
      <w:r w:rsidR="00461C0C">
        <w:rPr>
          <w:rStyle w:val="normaltextrun"/>
          <w:rFonts w:ascii="Segoe UI" w:hAnsi="Segoe UI" w:cs="Segoe UI"/>
          <w:color w:val="000000"/>
        </w:rPr>
        <w:t>worked</w:t>
      </w:r>
      <w:r w:rsidR="003D2846">
        <w:rPr>
          <w:rStyle w:val="normaltextrun"/>
          <w:rFonts w:ascii="Segoe UI" w:hAnsi="Segoe UI" w:cs="Segoe UI"/>
          <w:color w:val="000000"/>
        </w:rPr>
        <w:t xml:space="preserve"> through practical application of the principles</w:t>
      </w:r>
      <w:r w:rsidR="008864E2" w:rsidRPr="00120A97">
        <w:rPr>
          <w:rStyle w:val="normaltextrun"/>
          <w:rFonts w:ascii="Segoe UI" w:hAnsi="Segoe UI" w:cs="Segoe UI"/>
          <w:color w:val="000000"/>
        </w:rPr>
        <w:t xml:space="preserve"> and </w:t>
      </w:r>
      <w:r w:rsidR="00A55530" w:rsidRPr="00120A97">
        <w:rPr>
          <w:rStyle w:val="normaltextrun"/>
          <w:rFonts w:ascii="Segoe UI" w:hAnsi="Segoe UI" w:cs="Segoe UI"/>
          <w:color w:val="000000"/>
        </w:rPr>
        <w:t>started</w:t>
      </w:r>
      <w:r w:rsidR="008864E2" w:rsidRPr="00120A97">
        <w:rPr>
          <w:rStyle w:val="normaltextrun"/>
          <w:rFonts w:ascii="Segoe UI" w:hAnsi="Segoe UI" w:cs="Segoe UI"/>
          <w:color w:val="000000"/>
        </w:rPr>
        <w:t xml:space="preserve"> </w:t>
      </w:r>
      <w:r w:rsidR="00DF6213" w:rsidRPr="00120A97">
        <w:rPr>
          <w:rStyle w:val="normaltextrun"/>
          <w:rFonts w:ascii="Segoe UI" w:hAnsi="Segoe UI" w:cs="Segoe UI"/>
          <w:color w:val="000000"/>
        </w:rPr>
        <w:t>outlin</w:t>
      </w:r>
      <w:r w:rsidR="008864E2" w:rsidRPr="00120A97">
        <w:rPr>
          <w:rStyle w:val="normaltextrun"/>
          <w:rFonts w:ascii="Segoe UI" w:hAnsi="Segoe UI" w:cs="Segoe UI"/>
          <w:color w:val="000000"/>
        </w:rPr>
        <w:t xml:space="preserve">ing </w:t>
      </w:r>
      <w:r w:rsidR="00461C0C">
        <w:rPr>
          <w:rStyle w:val="normaltextrun"/>
          <w:rFonts w:ascii="Segoe UI" w:hAnsi="Segoe UI" w:cs="Segoe UI"/>
          <w:color w:val="000000"/>
        </w:rPr>
        <w:t xml:space="preserve">implementation and </w:t>
      </w:r>
      <w:r w:rsidR="008864E2" w:rsidRPr="00120A97">
        <w:rPr>
          <w:rStyle w:val="normaltextrun"/>
          <w:rFonts w:ascii="Segoe UI" w:hAnsi="Segoe UI" w:cs="Segoe UI"/>
          <w:color w:val="000000"/>
        </w:rPr>
        <w:t>change plans</w:t>
      </w:r>
      <w:r w:rsidR="00BA4C54" w:rsidRPr="00120A97">
        <w:rPr>
          <w:rStyle w:val="normaltextrun"/>
          <w:rFonts w:ascii="Segoe UI" w:hAnsi="Segoe UI" w:cs="Segoe UI"/>
          <w:color w:val="000000"/>
        </w:rPr>
        <w:t xml:space="preserve"> for their companies</w:t>
      </w:r>
      <w:r w:rsidR="008864E2" w:rsidRPr="00120A97">
        <w:rPr>
          <w:rStyle w:val="normaltextrun"/>
          <w:rFonts w:ascii="Segoe UI" w:hAnsi="Segoe UI" w:cs="Segoe UI"/>
          <w:color w:val="000000"/>
        </w:rPr>
        <w:t>.</w:t>
      </w:r>
      <w:r w:rsidR="00230563" w:rsidRPr="00120A97">
        <w:rPr>
          <w:rStyle w:val="normaltextrun"/>
          <w:rFonts w:ascii="Segoe UI" w:hAnsi="Segoe UI" w:cs="Segoe UI"/>
          <w:color w:val="000000"/>
        </w:rPr>
        <w:t xml:space="preserve"> </w:t>
      </w:r>
    </w:p>
    <w:p w14:paraId="6631133D" w14:textId="03BC0A18" w:rsidR="00E164CF" w:rsidRPr="00120A97" w:rsidRDefault="00E164CF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</w:p>
    <w:p w14:paraId="5FDBE2A7" w14:textId="7E109222" w:rsidR="00E164CF" w:rsidRPr="008D46AB" w:rsidRDefault="00E164CF" w:rsidP="00E323C0">
      <w:pPr>
        <w:pStyle w:val="NoSpacing"/>
        <w:rPr>
          <w:rStyle w:val="normaltextrun"/>
          <w:rFonts w:ascii="Segoe UI" w:hAnsi="Segoe UI" w:cs="Segoe UI"/>
          <w:b/>
          <w:bCs/>
          <w:color w:val="000000"/>
        </w:rPr>
      </w:pPr>
      <w:r w:rsidRPr="008D46AB">
        <w:rPr>
          <w:rStyle w:val="normaltextrun"/>
          <w:rFonts w:ascii="Segoe UI" w:hAnsi="Segoe UI" w:cs="Segoe UI"/>
          <w:b/>
          <w:bCs/>
          <w:color w:val="000000"/>
        </w:rPr>
        <w:t>For [company/facility], [name] plans to…</w:t>
      </w:r>
    </w:p>
    <w:p w14:paraId="5CC32A7F" w14:textId="464225A0" w:rsidR="007E4F81" w:rsidRPr="00120A97" w:rsidRDefault="007E4F81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</w:p>
    <w:p w14:paraId="72AA3CA5" w14:textId="3B6BB036" w:rsidR="007E4F81" w:rsidRPr="008D46AB" w:rsidRDefault="00195B8E" w:rsidP="00E323C0">
      <w:pPr>
        <w:pStyle w:val="NoSpacing"/>
        <w:rPr>
          <w:rStyle w:val="normaltextrun"/>
          <w:rFonts w:ascii="Segoe UI" w:hAnsi="Segoe UI" w:cs="Segoe UI"/>
          <w:b/>
          <w:bCs/>
          <w:color w:val="000000"/>
        </w:rPr>
      </w:pPr>
      <w:r w:rsidRPr="008D46AB">
        <w:rPr>
          <w:rStyle w:val="normaltextrun"/>
          <w:rFonts w:ascii="Segoe UI" w:hAnsi="Segoe UI" w:cs="Segoe UI"/>
          <w:b/>
          <w:bCs/>
          <w:color w:val="000000"/>
        </w:rPr>
        <w:t>[Insert s</w:t>
      </w:r>
      <w:r w:rsidR="007E4F81" w:rsidRPr="008D46AB">
        <w:rPr>
          <w:rStyle w:val="normaltextrun"/>
          <w:rFonts w:ascii="Segoe UI" w:hAnsi="Segoe UI" w:cs="Segoe UI"/>
          <w:b/>
          <w:bCs/>
          <w:color w:val="000000"/>
        </w:rPr>
        <w:t xml:space="preserve">econd </w:t>
      </w:r>
      <w:r w:rsidRPr="008D46AB">
        <w:rPr>
          <w:rStyle w:val="normaltextrun"/>
          <w:rFonts w:ascii="Segoe UI" w:hAnsi="Segoe UI" w:cs="Segoe UI"/>
          <w:b/>
          <w:bCs/>
          <w:color w:val="000000"/>
        </w:rPr>
        <w:t xml:space="preserve">participant </w:t>
      </w:r>
      <w:r w:rsidR="007E4F81" w:rsidRPr="008D46AB">
        <w:rPr>
          <w:rStyle w:val="normaltextrun"/>
          <w:rFonts w:ascii="Segoe UI" w:hAnsi="Segoe UI" w:cs="Segoe UI"/>
          <w:b/>
          <w:bCs/>
          <w:color w:val="000000"/>
        </w:rPr>
        <w:t>quote if appropriate</w:t>
      </w:r>
      <w:r w:rsidRPr="008D46AB">
        <w:rPr>
          <w:rStyle w:val="normaltextrun"/>
          <w:rFonts w:ascii="Segoe UI" w:hAnsi="Segoe UI" w:cs="Segoe UI"/>
          <w:b/>
          <w:bCs/>
          <w:color w:val="000000"/>
        </w:rPr>
        <w:t>]</w:t>
      </w:r>
    </w:p>
    <w:p w14:paraId="1B96A4D0" w14:textId="77777777" w:rsidR="00340C6C" w:rsidRPr="00120A97" w:rsidRDefault="00340C6C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</w:p>
    <w:p w14:paraId="448AE529" w14:textId="11350F92" w:rsidR="00B5117C" w:rsidRPr="00120A97" w:rsidRDefault="00B5117C" w:rsidP="00E323C0">
      <w:pPr>
        <w:pStyle w:val="NoSpacing"/>
        <w:rPr>
          <w:rStyle w:val="normaltextrun"/>
          <w:rFonts w:ascii="Segoe UI" w:hAnsi="Segoe UI" w:cs="Segoe UI"/>
          <w:color w:val="000000"/>
        </w:rPr>
      </w:pPr>
    </w:p>
    <w:p w14:paraId="3B630839" w14:textId="77777777" w:rsidR="00120A97" w:rsidRDefault="00120A97" w:rsidP="00B5117C">
      <w:pPr>
        <w:pStyle w:val="NoSpacing"/>
        <w:jc w:val="center"/>
        <w:rPr>
          <w:rStyle w:val="normaltextrun"/>
          <w:rFonts w:ascii="Segoe UI" w:hAnsi="Segoe UI" w:cs="Segoe UI"/>
          <w:color w:val="000000"/>
        </w:rPr>
      </w:pPr>
    </w:p>
    <w:p w14:paraId="77D6E881" w14:textId="7348654C" w:rsidR="00B5117C" w:rsidRPr="00120A97" w:rsidRDefault="00B5117C" w:rsidP="00B5117C">
      <w:pPr>
        <w:pStyle w:val="NoSpacing"/>
        <w:jc w:val="center"/>
        <w:rPr>
          <w:rFonts w:ascii="Segoe UI" w:hAnsi="Segoe UI" w:cs="Segoe UI"/>
          <w:color w:val="000000"/>
        </w:rPr>
      </w:pPr>
      <w:r w:rsidRPr="00120A97">
        <w:rPr>
          <w:rStyle w:val="normaltextrun"/>
          <w:rFonts w:ascii="Segoe UI" w:hAnsi="Segoe UI" w:cs="Segoe UI"/>
          <w:color w:val="000000"/>
        </w:rPr>
        <w:t># # #</w:t>
      </w:r>
    </w:p>
    <w:sectPr w:rsidR="00B5117C" w:rsidRPr="00120A97" w:rsidSect="008F79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C3"/>
    <w:rsid w:val="00000047"/>
    <w:rsid w:val="00002556"/>
    <w:rsid w:val="0000457B"/>
    <w:rsid w:val="00013220"/>
    <w:rsid w:val="0002493D"/>
    <w:rsid w:val="00026661"/>
    <w:rsid w:val="0002790D"/>
    <w:rsid w:val="00034ED1"/>
    <w:rsid w:val="0009385D"/>
    <w:rsid w:val="00094E87"/>
    <w:rsid w:val="000A6A17"/>
    <w:rsid w:val="000D121E"/>
    <w:rsid w:val="000D6144"/>
    <w:rsid w:val="00120A97"/>
    <w:rsid w:val="001351E0"/>
    <w:rsid w:val="0013675D"/>
    <w:rsid w:val="0015595E"/>
    <w:rsid w:val="001562BA"/>
    <w:rsid w:val="0017582D"/>
    <w:rsid w:val="00176178"/>
    <w:rsid w:val="0019411B"/>
    <w:rsid w:val="00195B8E"/>
    <w:rsid w:val="001A52CA"/>
    <w:rsid w:val="001B2F0E"/>
    <w:rsid w:val="001D23CB"/>
    <w:rsid w:val="001D48A4"/>
    <w:rsid w:val="001D6B15"/>
    <w:rsid w:val="001E74F1"/>
    <w:rsid w:val="001F0C79"/>
    <w:rsid w:val="00214444"/>
    <w:rsid w:val="002212D8"/>
    <w:rsid w:val="00230563"/>
    <w:rsid w:val="00237E2A"/>
    <w:rsid w:val="002533C4"/>
    <w:rsid w:val="00280822"/>
    <w:rsid w:val="00283C76"/>
    <w:rsid w:val="002951B7"/>
    <w:rsid w:val="002C6654"/>
    <w:rsid w:val="002E6046"/>
    <w:rsid w:val="002F0CBA"/>
    <w:rsid w:val="00307A32"/>
    <w:rsid w:val="00307FC3"/>
    <w:rsid w:val="003134EF"/>
    <w:rsid w:val="00331DD4"/>
    <w:rsid w:val="00340C6C"/>
    <w:rsid w:val="00342B08"/>
    <w:rsid w:val="00362C12"/>
    <w:rsid w:val="00367913"/>
    <w:rsid w:val="00374667"/>
    <w:rsid w:val="003847E4"/>
    <w:rsid w:val="0038763C"/>
    <w:rsid w:val="003930C3"/>
    <w:rsid w:val="003A0FC1"/>
    <w:rsid w:val="003A5B64"/>
    <w:rsid w:val="003B1EEF"/>
    <w:rsid w:val="003B7C0C"/>
    <w:rsid w:val="003C4139"/>
    <w:rsid w:val="003D1535"/>
    <w:rsid w:val="003D2846"/>
    <w:rsid w:val="0042078B"/>
    <w:rsid w:val="004275CF"/>
    <w:rsid w:val="004317DB"/>
    <w:rsid w:val="004341B7"/>
    <w:rsid w:val="0043752F"/>
    <w:rsid w:val="004426F1"/>
    <w:rsid w:val="00457751"/>
    <w:rsid w:val="004609EF"/>
    <w:rsid w:val="00461C0C"/>
    <w:rsid w:val="00487F0A"/>
    <w:rsid w:val="004D1C82"/>
    <w:rsid w:val="00500DDD"/>
    <w:rsid w:val="00501328"/>
    <w:rsid w:val="005135AC"/>
    <w:rsid w:val="0052290F"/>
    <w:rsid w:val="00554258"/>
    <w:rsid w:val="00593674"/>
    <w:rsid w:val="005A3C66"/>
    <w:rsid w:val="005A517F"/>
    <w:rsid w:val="005E1F75"/>
    <w:rsid w:val="0062328D"/>
    <w:rsid w:val="00630D73"/>
    <w:rsid w:val="006418DE"/>
    <w:rsid w:val="00641E32"/>
    <w:rsid w:val="006825FF"/>
    <w:rsid w:val="006A27B2"/>
    <w:rsid w:val="006A57D3"/>
    <w:rsid w:val="006B1AC7"/>
    <w:rsid w:val="006C0101"/>
    <w:rsid w:val="006F387F"/>
    <w:rsid w:val="00700688"/>
    <w:rsid w:val="00702A5F"/>
    <w:rsid w:val="007113B3"/>
    <w:rsid w:val="00712D29"/>
    <w:rsid w:val="0077445C"/>
    <w:rsid w:val="00785B0D"/>
    <w:rsid w:val="007915B1"/>
    <w:rsid w:val="007A0E1A"/>
    <w:rsid w:val="007A2BE0"/>
    <w:rsid w:val="007C4236"/>
    <w:rsid w:val="007C6561"/>
    <w:rsid w:val="007D3F4B"/>
    <w:rsid w:val="007E2E3F"/>
    <w:rsid w:val="007E4F81"/>
    <w:rsid w:val="008003D1"/>
    <w:rsid w:val="00805A7A"/>
    <w:rsid w:val="00820D69"/>
    <w:rsid w:val="00824C95"/>
    <w:rsid w:val="00847F74"/>
    <w:rsid w:val="00852321"/>
    <w:rsid w:val="00854F6D"/>
    <w:rsid w:val="00856B90"/>
    <w:rsid w:val="00867D7E"/>
    <w:rsid w:val="00872822"/>
    <w:rsid w:val="00881321"/>
    <w:rsid w:val="008864E2"/>
    <w:rsid w:val="008958F9"/>
    <w:rsid w:val="008A7C49"/>
    <w:rsid w:val="008C1EF1"/>
    <w:rsid w:val="008D46AB"/>
    <w:rsid w:val="008F794F"/>
    <w:rsid w:val="009076B5"/>
    <w:rsid w:val="009473BB"/>
    <w:rsid w:val="00987F02"/>
    <w:rsid w:val="00996C0A"/>
    <w:rsid w:val="009B0E09"/>
    <w:rsid w:val="009B0EC0"/>
    <w:rsid w:val="009C4555"/>
    <w:rsid w:val="009C5D8A"/>
    <w:rsid w:val="00A35C2A"/>
    <w:rsid w:val="00A4597D"/>
    <w:rsid w:val="00A46A1A"/>
    <w:rsid w:val="00A55530"/>
    <w:rsid w:val="00A603EE"/>
    <w:rsid w:val="00A61224"/>
    <w:rsid w:val="00A62A9B"/>
    <w:rsid w:val="00A803DB"/>
    <w:rsid w:val="00AA2345"/>
    <w:rsid w:val="00AB3A01"/>
    <w:rsid w:val="00AC251D"/>
    <w:rsid w:val="00AD6F70"/>
    <w:rsid w:val="00AE1FAB"/>
    <w:rsid w:val="00B06674"/>
    <w:rsid w:val="00B5117C"/>
    <w:rsid w:val="00B6271F"/>
    <w:rsid w:val="00B713C0"/>
    <w:rsid w:val="00B80294"/>
    <w:rsid w:val="00B81A66"/>
    <w:rsid w:val="00BA3FBB"/>
    <w:rsid w:val="00BA4C54"/>
    <w:rsid w:val="00BC1420"/>
    <w:rsid w:val="00BC49D8"/>
    <w:rsid w:val="00BE3E03"/>
    <w:rsid w:val="00BF41F6"/>
    <w:rsid w:val="00C0515B"/>
    <w:rsid w:val="00C4079B"/>
    <w:rsid w:val="00C66432"/>
    <w:rsid w:val="00C74EB5"/>
    <w:rsid w:val="00C83831"/>
    <w:rsid w:val="00CA1E84"/>
    <w:rsid w:val="00CB6A7D"/>
    <w:rsid w:val="00CC18F2"/>
    <w:rsid w:val="00CC75AF"/>
    <w:rsid w:val="00CE01A8"/>
    <w:rsid w:val="00D10805"/>
    <w:rsid w:val="00D30580"/>
    <w:rsid w:val="00D344D7"/>
    <w:rsid w:val="00D42E38"/>
    <w:rsid w:val="00D61724"/>
    <w:rsid w:val="00D839FE"/>
    <w:rsid w:val="00D84E95"/>
    <w:rsid w:val="00D94A34"/>
    <w:rsid w:val="00DA261D"/>
    <w:rsid w:val="00DA41B6"/>
    <w:rsid w:val="00DC725D"/>
    <w:rsid w:val="00DD3FC4"/>
    <w:rsid w:val="00DF522F"/>
    <w:rsid w:val="00DF6213"/>
    <w:rsid w:val="00E140DD"/>
    <w:rsid w:val="00E164CF"/>
    <w:rsid w:val="00E22CE2"/>
    <w:rsid w:val="00E27C8F"/>
    <w:rsid w:val="00E323C0"/>
    <w:rsid w:val="00E553C6"/>
    <w:rsid w:val="00E61B03"/>
    <w:rsid w:val="00E676FC"/>
    <w:rsid w:val="00E86584"/>
    <w:rsid w:val="00E9597E"/>
    <w:rsid w:val="00EA042E"/>
    <w:rsid w:val="00EB6650"/>
    <w:rsid w:val="00EC70BD"/>
    <w:rsid w:val="00ED601D"/>
    <w:rsid w:val="00EF4020"/>
    <w:rsid w:val="00F1625E"/>
    <w:rsid w:val="00F20ED9"/>
    <w:rsid w:val="00F32330"/>
    <w:rsid w:val="00F35200"/>
    <w:rsid w:val="00F4726D"/>
    <w:rsid w:val="00F91BEF"/>
    <w:rsid w:val="00F93B99"/>
    <w:rsid w:val="00FA297A"/>
    <w:rsid w:val="00FD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41440"/>
  <w15:chartTrackingRefBased/>
  <w15:docId w15:val="{E30044C9-974C-414B-BEC9-B8532485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uiPriority w:val="99"/>
    <w:rsid w:val="003930C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930C3"/>
  </w:style>
  <w:style w:type="character" w:styleId="Hyperlink">
    <w:name w:val="Hyperlink"/>
    <w:basedOn w:val="DefaultParagraphFont"/>
    <w:uiPriority w:val="99"/>
    <w:unhideWhenUsed/>
    <w:rsid w:val="00E323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23C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323C0"/>
    <w:pPr>
      <w:spacing w:after="0" w:line="240" w:lineRule="auto"/>
    </w:pPr>
  </w:style>
  <w:style w:type="paragraph" w:styleId="Revision">
    <w:name w:val="Revision"/>
    <w:hidden/>
    <w:uiPriority w:val="99"/>
    <w:semiHidden/>
    <w:rsid w:val="00F20ED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20E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0E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0E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0E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0E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4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b.inpo.org/Principles/INPO%2024-003.pdf?d=wf9257777030046ddb08f356f54b305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226</Words>
  <Characters>1625</Characters>
  <Application>Microsoft Office Word</Application>
  <DocSecurity>0</DocSecurity>
  <Lines>95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INPO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Buyce, Bradley J. (INPO)</dc:creator>
  <cp:keywords/>
  <dc:description/>
  <cp:lastModifiedBy>Freeman, Kenzie R. (INPO)</cp:lastModifiedBy>
  <cp:revision>8</cp:revision>
  <cp:lastPrinted>2023-03-29T11:14:00Z</cp:lastPrinted>
  <dcterms:created xsi:type="dcterms:W3CDTF">2024-07-08T17:39:00Z</dcterms:created>
  <dcterms:modified xsi:type="dcterms:W3CDTF">2024-07-15T15:39:00Z</dcterms:modified>
</cp:coreProperties>
</file>